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08A" w:rsidRDefault="000831CA">
      <w:r>
        <w:rPr>
          <w:noProof/>
          <w:lang w:eastAsia="ru-RU"/>
        </w:rPr>
        <w:drawing>
          <wp:inline distT="0" distB="0" distL="0" distR="0" wp14:anchorId="2603D5F1" wp14:editId="2BA45A19">
            <wp:extent cx="9342408" cy="49922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0547" b="3961"/>
                    <a:stretch/>
                  </pic:blipFill>
                  <pic:spPr bwMode="auto">
                    <a:xfrm>
                      <a:off x="0" y="0"/>
                      <a:ext cx="9345265" cy="4993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08A" w:rsidRPr="00AC308A" w:rsidRDefault="00AC308A" w:rsidP="00AC308A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308A">
        <w:rPr>
          <w:rFonts w:ascii="Times New Roman" w:eastAsia="Times New Roman" w:hAnsi="Times New Roman" w:cs="Times New Roman"/>
          <w:sz w:val="26"/>
          <w:szCs w:val="26"/>
          <w:lang w:eastAsia="ru-RU"/>
        </w:rPr>
        <w:t>Условные обозначения:</w:t>
      </w:r>
    </w:p>
    <w:p w:rsidR="00AC308A" w:rsidRDefault="00AC308A" w:rsidP="00AC308A">
      <w:r w:rsidRPr="00AC308A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1D8F7A" wp14:editId="6315F3D0">
                <wp:simplePos x="0" y="0"/>
                <wp:positionH relativeFrom="column">
                  <wp:posOffset>90805</wp:posOffset>
                </wp:positionH>
                <wp:positionV relativeFrom="paragraph">
                  <wp:posOffset>12065</wp:posOffset>
                </wp:positionV>
                <wp:extent cx="584200" cy="222250"/>
                <wp:effectExtent l="19050" t="19050" r="25400" b="2540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0" cy="22225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7.15pt;margin-top:.95pt;width:46pt;height:1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" fillcolor="red" strokecolor="red" strokeweight="2.25pt">
                <v:fill opacity="46003f"/>
              </v:rect>
            </w:pict>
          </mc:Fallback>
        </mc:AlternateContent>
      </w:r>
      <w:r w:rsidRPr="00AC308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Земельный участок,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предоставляемый для ведения крестьянского (ферме</w:t>
      </w:r>
      <w:r w:rsidR="002565B1">
        <w:rPr>
          <w:rFonts w:ascii="Times New Roman" w:eastAsia="Times New Roman" w:hAnsi="Times New Roman" w:cs="Times New Roman"/>
          <w:sz w:val="26"/>
          <w:szCs w:val="26"/>
          <w:lang w:eastAsia="ru-RU"/>
        </w:rPr>
        <w:t>рского</w:t>
      </w:r>
      <w:r w:rsidR="000831C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хозяйства вблизи </w:t>
      </w:r>
      <w:proofErr w:type="spellStart"/>
      <w:r w:rsidR="000831CA">
        <w:rPr>
          <w:rFonts w:ascii="Times New Roman" w:eastAsia="Times New Roman" w:hAnsi="Times New Roman" w:cs="Times New Roman"/>
          <w:sz w:val="26"/>
          <w:szCs w:val="26"/>
          <w:lang w:eastAsia="ru-RU"/>
        </w:rPr>
        <w:t>д.Волоховщина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="000831CA">
        <w:rPr>
          <w:rFonts w:ascii="Times New Roman" w:eastAsia="Times New Roman" w:hAnsi="Times New Roman" w:cs="Times New Roman"/>
          <w:sz w:val="26"/>
          <w:szCs w:val="26"/>
          <w:lang w:eastAsia="ru-RU"/>
        </w:rPr>
        <w:t>Маложин</w:t>
      </w:r>
      <w:r w:rsidR="00862C57">
        <w:rPr>
          <w:rFonts w:ascii="Times New Roman" w:eastAsia="Times New Roman" w:hAnsi="Times New Roman" w:cs="Times New Roman"/>
          <w:sz w:val="26"/>
          <w:szCs w:val="26"/>
          <w:lang w:eastAsia="ru-RU"/>
        </w:rPr>
        <w:t>ского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сельсовета Брагинского района</w:t>
      </w:r>
      <w:bookmarkStart w:id="0" w:name="_GoBack"/>
      <w:bookmarkEnd w:id="0"/>
    </w:p>
    <w:sectPr w:rsidR="00AC308A" w:rsidSect="00AC308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08A"/>
    <w:rsid w:val="000831CA"/>
    <w:rsid w:val="001D401C"/>
    <w:rsid w:val="002565B1"/>
    <w:rsid w:val="00862C57"/>
    <w:rsid w:val="00AC308A"/>
    <w:rsid w:val="00DC2FE5"/>
    <w:rsid w:val="00F56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0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0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ikomp</dc:creator>
  <cp:lastModifiedBy>ikomp</cp:lastModifiedBy>
  <cp:revision>2</cp:revision>
  <dcterms:created xsi:type="dcterms:W3CDTF">2021-05-03T06:20:00Z</dcterms:created>
  <dcterms:modified xsi:type="dcterms:W3CDTF">2021-05-03T06:20:00Z</dcterms:modified>
</cp:coreProperties>
</file>