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577" w:rsidRPr="001D7FB2" w:rsidRDefault="001D7FB2" w:rsidP="00A664C4">
      <w:pPr>
        <w:jc w:val="center"/>
      </w:pPr>
      <w:r>
        <w:rPr>
          <w:b/>
        </w:rPr>
        <w:t>26</w:t>
      </w:r>
      <w:r w:rsidR="00D81D73" w:rsidRPr="001D7FB2">
        <w:rPr>
          <w:b/>
        </w:rPr>
        <w:t>.07</w:t>
      </w:r>
      <w:r w:rsidR="00C65036" w:rsidRPr="001D7FB2">
        <w:rPr>
          <w:b/>
        </w:rPr>
        <w:t>.20</w:t>
      </w:r>
      <w:r w:rsidR="0017376C" w:rsidRPr="001D7FB2">
        <w:rPr>
          <w:b/>
        </w:rPr>
        <w:t>2</w:t>
      </w:r>
      <w:r w:rsidR="00D81D73" w:rsidRPr="001D7FB2">
        <w:rPr>
          <w:b/>
        </w:rPr>
        <w:t>4</w:t>
      </w:r>
      <w:r w:rsidR="00C65036" w:rsidRPr="001D7FB2">
        <w:rPr>
          <w:b/>
        </w:rPr>
        <w:t xml:space="preserve"> года в 11.</w:t>
      </w:r>
      <w:r w:rsidR="003E274D">
        <w:rPr>
          <w:b/>
        </w:rPr>
        <w:t>0</w:t>
      </w:r>
      <w:r w:rsidR="00C65036" w:rsidRPr="001D7FB2">
        <w:rPr>
          <w:b/>
        </w:rPr>
        <w:t xml:space="preserve">0 часов  </w:t>
      </w:r>
      <w:proofErr w:type="spellStart"/>
      <w:r w:rsidR="00236EEC" w:rsidRPr="001D7FB2">
        <w:rPr>
          <w:b/>
        </w:rPr>
        <w:t>Светлогорский</w:t>
      </w:r>
      <w:proofErr w:type="spellEnd"/>
      <w:r w:rsidR="00236EEC" w:rsidRPr="001D7FB2">
        <w:rPr>
          <w:b/>
        </w:rPr>
        <w:t xml:space="preserve"> </w:t>
      </w:r>
      <w:r w:rsidR="00C65036" w:rsidRPr="001D7FB2">
        <w:rPr>
          <w:b/>
        </w:rPr>
        <w:t>райисполком</w:t>
      </w:r>
      <w:r w:rsidR="00236EEC" w:rsidRPr="001D7FB2">
        <w:rPr>
          <w:b/>
        </w:rPr>
        <w:t xml:space="preserve">  проводит открытый аукцион </w:t>
      </w:r>
      <w:r w:rsidR="00FE1EF0" w:rsidRPr="001D7FB2">
        <w:rPr>
          <w:b/>
        </w:rPr>
        <w:t>по</w:t>
      </w:r>
      <w:r w:rsidR="00684E68" w:rsidRPr="001D7FB2">
        <w:rPr>
          <w:b/>
        </w:rPr>
        <w:t xml:space="preserve"> продаже</w:t>
      </w:r>
      <w:r w:rsidR="00DF5C3F" w:rsidRPr="001D7FB2">
        <w:rPr>
          <w:b/>
        </w:rPr>
        <w:t xml:space="preserve"> права </w:t>
      </w:r>
      <w:r w:rsidR="00C02D1F" w:rsidRPr="001D7FB2">
        <w:rPr>
          <w:b/>
        </w:rPr>
        <w:t>аренды</w:t>
      </w:r>
      <w:r w:rsidR="00684E68" w:rsidRPr="001D7FB2">
        <w:rPr>
          <w:b/>
        </w:rPr>
        <w:t xml:space="preserve"> земельн</w:t>
      </w:r>
      <w:r w:rsidR="00E92FA0" w:rsidRPr="001D7FB2">
        <w:rPr>
          <w:b/>
        </w:rPr>
        <w:t>ого</w:t>
      </w:r>
      <w:r w:rsidR="00C65036" w:rsidRPr="001D7FB2">
        <w:rPr>
          <w:b/>
        </w:rPr>
        <w:t xml:space="preserve"> </w:t>
      </w:r>
      <w:r w:rsidR="00684E68" w:rsidRPr="001D7FB2">
        <w:rPr>
          <w:b/>
        </w:rPr>
        <w:t>участк</w:t>
      </w:r>
      <w:r w:rsidR="00E92FA0" w:rsidRPr="001D7FB2">
        <w:rPr>
          <w:b/>
        </w:rPr>
        <w:t>а</w:t>
      </w:r>
      <w:r w:rsidR="00C65036" w:rsidRPr="001D7FB2">
        <w:rPr>
          <w:b/>
        </w:rPr>
        <w:t xml:space="preserve"> </w:t>
      </w:r>
      <w:r w:rsidR="00C65036" w:rsidRPr="001D7FB2">
        <w:t>(а</w:t>
      </w:r>
      <w:r w:rsidR="00060577" w:rsidRPr="001D7FB2">
        <w:t>укцион состоится</w:t>
      </w:r>
      <w:r w:rsidR="00060577" w:rsidRPr="001D7FB2">
        <w:rPr>
          <w:b/>
        </w:rPr>
        <w:t xml:space="preserve">  </w:t>
      </w:r>
      <w:r w:rsidR="00060577" w:rsidRPr="001D7FB2">
        <w:t xml:space="preserve">в зале заседаний райисполкома по адресу: г. Светлогорск, пл. </w:t>
      </w:r>
      <w:proofErr w:type="gramStart"/>
      <w:r w:rsidR="00060577" w:rsidRPr="001D7FB2">
        <w:t>Центральная</w:t>
      </w:r>
      <w:proofErr w:type="gramEnd"/>
      <w:r w:rsidR="00060577" w:rsidRPr="001D7FB2">
        <w:t>, д.1</w:t>
      </w:r>
      <w:r w:rsidR="00DF0407" w:rsidRPr="001D7FB2">
        <w:t xml:space="preserve"> (2 этаж)</w:t>
      </w:r>
      <w:r w:rsidR="00C65036" w:rsidRPr="001D7FB2">
        <w:t>)</w:t>
      </w:r>
      <w:r w:rsidR="00DF0407" w:rsidRPr="001D7FB2">
        <w:t>.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819"/>
        <w:gridCol w:w="3827"/>
        <w:gridCol w:w="992"/>
        <w:gridCol w:w="1134"/>
        <w:gridCol w:w="1418"/>
        <w:gridCol w:w="992"/>
        <w:gridCol w:w="1843"/>
      </w:tblGrid>
      <w:tr w:rsidR="00A664C4" w:rsidRPr="001D7FB2" w:rsidTr="003E274D">
        <w:tc>
          <w:tcPr>
            <w:tcW w:w="534" w:type="dxa"/>
            <w:shd w:val="clear" w:color="auto" w:fill="auto"/>
          </w:tcPr>
          <w:p w:rsidR="00A664C4" w:rsidRPr="001D7FB2" w:rsidRDefault="00A664C4" w:rsidP="00432B78">
            <w:pPr>
              <w:jc w:val="both"/>
            </w:pPr>
            <w:r w:rsidRPr="001D7FB2">
              <w:t>№ лота</w:t>
            </w:r>
          </w:p>
        </w:tc>
        <w:tc>
          <w:tcPr>
            <w:tcW w:w="4819" w:type="dxa"/>
            <w:shd w:val="clear" w:color="auto" w:fill="auto"/>
          </w:tcPr>
          <w:p w:rsidR="00A664C4" w:rsidRPr="001D7FB2" w:rsidRDefault="00A664C4" w:rsidP="00B13952">
            <w:pPr>
              <w:jc w:val="center"/>
            </w:pPr>
            <w:r w:rsidRPr="001D7FB2">
              <w:t>Наименование лота</w:t>
            </w:r>
          </w:p>
        </w:tc>
        <w:tc>
          <w:tcPr>
            <w:tcW w:w="3827" w:type="dxa"/>
            <w:shd w:val="clear" w:color="auto" w:fill="auto"/>
          </w:tcPr>
          <w:p w:rsidR="00A664C4" w:rsidRPr="001D7FB2" w:rsidRDefault="00A664C4" w:rsidP="00B13952">
            <w:pPr>
              <w:jc w:val="center"/>
            </w:pPr>
            <w:r w:rsidRPr="001D7FB2">
              <w:t>Назначение участка</w:t>
            </w:r>
          </w:p>
        </w:tc>
        <w:tc>
          <w:tcPr>
            <w:tcW w:w="992" w:type="dxa"/>
            <w:shd w:val="clear" w:color="auto" w:fill="auto"/>
          </w:tcPr>
          <w:p w:rsidR="00A664C4" w:rsidRPr="001D7FB2" w:rsidRDefault="00A664C4" w:rsidP="00B13952">
            <w:pPr>
              <w:jc w:val="center"/>
            </w:pPr>
            <w:r w:rsidRPr="001D7FB2">
              <w:t>Срок аренды</w:t>
            </w:r>
          </w:p>
        </w:tc>
        <w:tc>
          <w:tcPr>
            <w:tcW w:w="1134" w:type="dxa"/>
            <w:shd w:val="clear" w:color="auto" w:fill="auto"/>
          </w:tcPr>
          <w:p w:rsidR="00A664C4" w:rsidRPr="001D7FB2" w:rsidRDefault="00A664C4" w:rsidP="00B13952">
            <w:pPr>
              <w:ind w:right="-108"/>
              <w:jc w:val="center"/>
            </w:pPr>
            <w:r w:rsidRPr="001D7FB2"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A664C4" w:rsidRPr="001D7FB2" w:rsidRDefault="00A664C4" w:rsidP="00B13952">
            <w:pPr>
              <w:jc w:val="center"/>
            </w:pPr>
            <w:r w:rsidRPr="001D7FB2">
              <w:t>Начальная цена</w:t>
            </w:r>
          </w:p>
        </w:tc>
        <w:tc>
          <w:tcPr>
            <w:tcW w:w="992" w:type="dxa"/>
            <w:shd w:val="clear" w:color="auto" w:fill="auto"/>
          </w:tcPr>
          <w:p w:rsidR="00A664C4" w:rsidRPr="001D7FB2" w:rsidRDefault="00A664C4" w:rsidP="00B13952">
            <w:pPr>
              <w:jc w:val="center"/>
            </w:pPr>
            <w:r w:rsidRPr="001D7FB2">
              <w:t>Сумма задатка</w:t>
            </w:r>
          </w:p>
        </w:tc>
        <w:tc>
          <w:tcPr>
            <w:tcW w:w="1843" w:type="dxa"/>
          </w:tcPr>
          <w:p w:rsidR="00A664C4" w:rsidRPr="001D7FB2" w:rsidRDefault="00A664C4" w:rsidP="00B13952">
            <w:pPr>
              <w:jc w:val="center"/>
            </w:pPr>
            <w:r w:rsidRPr="001D7FB2">
              <w:t>Затраты на организацию и проведение аукциона</w:t>
            </w:r>
          </w:p>
        </w:tc>
      </w:tr>
      <w:tr w:rsidR="00A664C4" w:rsidRPr="001D7FB2" w:rsidTr="003E274D">
        <w:trPr>
          <w:trHeight w:val="602"/>
        </w:trPr>
        <w:tc>
          <w:tcPr>
            <w:tcW w:w="534" w:type="dxa"/>
            <w:shd w:val="clear" w:color="auto" w:fill="auto"/>
          </w:tcPr>
          <w:p w:rsidR="00A664C4" w:rsidRPr="001D7FB2" w:rsidRDefault="00A664C4" w:rsidP="00E92FA0">
            <w:pPr>
              <w:ind w:right="-108"/>
              <w:jc w:val="both"/>
            </w:pPr>
            <w:r w:rsidRPr="001D7FB2">
              <w:t>№1</w:t>
            </w:r>
          </w:p>
        </w:tc>
        <w:tc>
          <w:tcPr>
            <w:tcW w:w="4819" w:type="dxa"/>
            <w:shd w:val="clear" w:color="auto" w:fill="auto"/>
          </w:tcPr>
          <w:p w:rsidR="00A664C4" w:rsidRPr="001D7FB2" w:rsidRDefault="00B839C3" w:rsidP="007137C2">
            <w:pPr>
              <w:jc w:val="both"/>
            </w:pPr>
            <w:r w:rsidRPr="001D7FB2">
              <w:t xml:space="preserve">право аренды земельного участка с </w:t>
            </w:r>
            <w:proofErr w:type="gramStart"/>
            <w:r w:rsidR="007137C2" w:rsidRPr="001D7FB2">
              <w:t>кадастровым</w:t>
            </w:r>
            <w:proofErr w:type="gramEnd"/>
            <w:r w:rsidR="007137C2" w:rsidRPr="001D7FB2">
              <w:t xml:space="preserve"> № 325050100002005769</w:t>
            </w:r>
            <w:r w:rsidRPr="001D7FB2">
              <w:t xml:space="preserve"> по адресу: Гомельск</w:t>
            </w:r>
            <w:r w:rsidR="007137C2" w:rsidRPr="001D7FB2">
              <w:t>ая область, г.Светлогорск, на</w:t>
            </w:r>
            <w:r w:rsidRPr="001D7FB2">
              <w:t xml:space="preserve"> пересечения улиц </w:t>
            </w:r>
            <w:r w:rsidR="007137C2" w:rsidRPr="001D7FB2">
              <w:t>Шоссейная и Калинина</w:t>
            </w:r>
            <w:r w:rsidRPr="001D7FB2"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A664C4" w:rsidRPr="001D7FB2" w:rsidRDefault="00A664C4" w:rsidP="000805C2">
            <w:pPr>
              <w:jc w:val="both"/>
            </w:pPr>
            <w:r w:rsidRPr="001D7FB2">
              <w:t xml:space="preserve">для </w:t>
            </w:r>
            <w:r w:rsidR="00B839C3" w:rsidRPr="001D7FB2">
              <w:t xml:space="preserve">строительства и обслуживания </w:t>
            </w:r>
            <w:r w:rsidR="000805C2">
              <w:t xml:space="preserve">торгового объекта </w:t>
            </w:r>
            <w:r w:rsidRPr="001D7FB2">
              <w:t>(1 16 0</w:t>
            </w:r>
            <w:r w:rsidR="00B839C3" w:rsidRPr="001D7FB2">
              <w:t>3</w:t>
            </w:r>
            <w:r w:rsidRPr="001D7FB2">
              <w:t xml:space="preserve"> земельный участок для размещения объектов </w:t>
            </w:r>
            <w:r w:rsidR="00B839C3" w:rsidRPr="001D7FB2">
              <w:t>розничной торговли</w:t>
            </w:r>
            <w:r w:rsidRPr="001D7FB2">
              <w:t>)</w:t>
            </w:r>
          </w:p>
        </w:tc>
        <w:tc>
          <w:tcPr>
            <w:tcW w:w="992" w:type="dxa"/>
            <w:shd w:val="clear" w:color="auto" w:fill="auto"/>
          </w:tcPr>
          <w:p w:rsidR="00A664C4" w:rsidRPr="001D7FB2" w:rsidRDefault="00B839C3" w:rsidP="00052570">
            <w:pPr>
              <w:jc w:val="both"/>
            </w:pPr>
            <w:r w:rsidRPr="001D7FB2">
              <w:t>5</w:t>
            </w:r>
            <w:r w:rsidR="00A664C4" w:rsidRPr="001D7FB2">
              <w:t xml:space="preserve"> лет</w:t>
            </w:r>
          </w:p>
        </w:tc>
        <w:tc>
          <w:tcPr>
            <w:tcW w:w="1134" w:type="dxa"/>
            <w:shd w:val="clear" w:color="auto" w:fill="auto"/>
          </w:tcPr>
          <w:p w:rsidR="00A664C4" w:rsidRPr="001D7FB2" w:rsidRDefault="007137C2" w:rsidP="00B839C3">
            <w:pPr>
              <w:ind w:right="-108"/>
              <w:jc w:val="both"/>
            </w:pPr>
            <w:r w:rsidRPr="001D7FB2">
              <w:t>2,5357</w:t>
            </w:r>
            <w:r w:rsidR="00A664C4" w:rsidRPr="001D7FB2">
              <w:t xml:space="preserve"> га</w:t>
            </w:r>
          </w:p>
        </w:tc>
        <w:tc>
          <w:tcPr>
            <w:tcW w:w="1418" w:type="dxa"/>
            <w:shd w:val="clear" w:color="auto" w:fill="auto"/>
          </w:tcPr>
          <w:p w:rsidR="00A664C4" w:rsidRPr="001D7FB2" w:rsidRDefault="007137C2" w:rsidP="00B839C3">
            <w:pPr>
              <w:jc w:val="both"/>
            </w:pPr>
            <w:r w:rsidRPr="001D7FB2">
              <w:t>15 388</w:t>
            </w:r>
            <w:r w:rsidR="00A664C4" w:rsidRPr="001D7FB2">
              <w:t xml:space="preserve"> руб. </w:t>
            </w:r>
            <w:r w:rsidRPr="001D7FB2">
              <w:t>53</w:t>
            </w:r>
            <w:r w:rsidR="00A664C4" w:rsidRPr="001D7FB2">
              <w:t xml:space="preserve"> коп.</w:t>
            </w:r>
          </w:p>
        </w:tc>
        <w:tc>
          <w:tcPr>
            <w:tcW w:w="992" w:type="dxa"/>
            <w:shd w:val="clear" w:color="auto" w:fill="auto"/>
          </w:tcPr>
          <w:p w:rsidR="00A664C4" w:rsidRPr="001D7FB2" w:rsidRDefault="007137C2" w:rsidP="005A69B5">
            <w:pPr>
              <w:jc w:val="both"/>
            </w:pPr>
            <w:r w:rsidRPr="001D7FB2">
              <w:t>3</w:t>
            </w:r>
            <w:r w:rsidR="00B839C3" w:rsidRPr="001D7FB2">
              <w:t>000</w:t>
            </w:r>
            <w:r w:rsidR="00A664C4" w:rsidRPr="001D7FB2">
              <w:t xml:space="preserve"> руб.</w:t>
            </w:r>
          </w:p>
          <w:p w:rsidR="00A664C4" w:rsidRPr="001D7FB2" w:rsidRDefault="00914F73" w:rsidP="005A69B5">
            <w:pPr>
              <w:jc w:val="both"/>
            </w:pPr>
            <w:r>
              <w:t xml:space="preserve">00 </w:t>
            </w:r>
            <w:r w:rsidR="00A664C4" w:rsidRPr="001D7FB2">
              <w:t>коп.</w:t>
            </w:r>
          </w:p>
        </w:tc>
        <w:tc>
          <w:tcPr>
            <w:tcW w:w="1843" w:type="dxa"/>
          </w:tcPr>
          <w:p w:rsidR="00A664C4" w:rsidRPr="001D7FB2" w:rsidRDefault="00D81D73" w:rsidP="005A69B5">
            <w:pPr>
              <w:jc w:val="both"/>
            </w:pPr>
            <w:r w:rsidRPr="001D7FB2">
              <w:t xml:space="preserve"> </w:t>
            </w:r>
            <w:r w:rsidR="001D7FB2">
              <w:t xml:space="preserve">2650 руб. 94 </w:t>
            </w:r>
            <w:r w:rsidR="007978A0" w:rsidRPr="001D7FB2">
              <w:t>коп.</w:t>
            </w:r>
          </w:p>
          <w:p w:rsidR="00FE2D1E" w:rsidRPr="001D7FB2" w:rsidRDefault="00FE2D1E" w:rsidP="005A69B5">
            <w:pPr>
              <w:jc w:val="both"/>
            </w:pPr>
          </w:p>
        </w:tc>
      </w:tr>
    </w:tbl>
    <w:p w:rsidR="00FB13C6" w:rsidRPr="009014E3" w:rsidRDefault="00FB13C6" w:rsidP="00FB13C6">
      <w:pPr>
        <w:ind w:firstLine="709"/>
        <w:jc w:val="both"/>
      </w:pPr>
      <w:r w:rsidRPr="009014E3">
        <w:t>Земельный участок сервитутом не обременен.</w:t>
      </w:r>
      <w:r w:rsidR="000C237D" w:rsidRPr="009014E3">
        <w:t xml:space="preserve"> Ограничения</w:t>
      </w:r>
      <w:r w:rsidR="007137C2" w:rsidRPr="009014E3">
        <w:t xml:space="preserve"> (обременения) прав на земельные участ</w:t>
      </w:r>
      <w:r w:rsidR="000C237D" w:rsidRPr="009014E3">
        <w:t>к</w:t>
      </w:r>
      <w:r w:rsidR="007137C2" w:rsidRPr="009014E3">
        <w:t>и, расположенные в охранных зонах линий, сооружений электросвязи и радиофикации, код – 5,1, площадь – 0,098 га</w:t>
      </w:r>
      <w:r w:rsidR="007E5C28" w:rsidRPr="009014E3">
        <w:t>; Ограничения (обременения) прав на земельные участки, расположенные в охранных зонах объектов газораспределительной системы, код – 5,7 площадь – 0,0822 га</w:t>
      </w:r>
      <w:proofErr w:type="gramStart"/>
      <w:r w:rsidR="007E5C28" w:rsidRPr="009014E3">
        <w:t>.</w:t>
      </w:r>
      <w:proofErr w:type="gramEnd"/>
      <w:r w:rsidR="007137C2" w:rsidRPr="009014E3">
        <w:t xml:space="preserve"> </w:t>
      </w:r>
      <w:r w:rsidR="000C237D" w:rsidRPr="009014E3">
        <w:t xml:space="preserve"> </w:t>
      </w:r>
      <w:proofErr w:type="gramStart"/>
      <w:r w:rsidR="00DD41EB" w:rsidRPr="009014E3">
        <w:rPr>
          <w:b/>
        </w:rPr>
        <w:t>и</w:t>
      </w:r>
      <w:proofErr w:type="gramEnd"/>
      <w:r w:rsidR="00DD41EB" w:rsidRPr="009014E3">
        <w:rPr>
          <w:b/>
        </w:rPr>
        <w:t>нженерных коммуникаций на прилегающей территории</w:t>
      </w:r>
      <w:r w:rsidR="00DD41EB" w:rsidRPr="009014E3">
        <w:t xml:space="preserve">: сети </w:t>
      </w:r>
      <w:r w:rsidR="007E5C28" w:rsidRPr="009014E3">
        <w:t>газоснабжения, электроснабжения, водоснабжения, канализации, ливневой канализации, связи</w:t>
      </w:r>
      <w:r w:rsidR="007978A0" w:rsidRPr="009014E3">
        <w:t>.</w:t>
      </w:r>
      <w:r w:rsidR="00DD41EB" w:rsidRPr="009014E3">
        <w:rPr>
          <w:b/>
        </w:rPr>
        <w:t xml:space="preserve"> </w:t>
      </w:r>
      <w:r w:rsidR="007978A0" w:rsidRPr="009014E3">
        <w:t xml:space="preserve">Инженерное обеспечение выполнить по техническим </w:t>
      </w:r>
      <w:proofErr w:type="gramStart"/>
      <w:r w:rsidR="007978A0" w:rsidRPr="009014E3">
        <w:t>условиям</w:t>
      </w:r>
      <w:proofErr w:type="gramEnd"/>
      <w:r w:rsidR="007978A0" w:rsidRPr="009014E3">
        <w:t xml:space="preserve"> полученным от соответствующих служб и организаций.</w:t>
      </w:r>
    </w:p>
    <w:p w:rsidR="00740094" w:rsidRPr="009014E3" w:rsidRDefault="00FE1EF0" w:rsidP="00FB13C6">
      <w:pPr>
        <w:ind w:firstLine="709"/>
        <w:jc w:val="both"/>
      </w:pPr>
      <w:r w:rsidRPr="009014E3">
        <w:t xml:space="preserve">Условия продажи права аренды: </w:t>
      </w:r>
    </w:p>
    <w:p w:rsidR="00306EE1" w:rsidRPr="009014E3" w:rsidRDefault="00FE1EF0" w:rsidP="00FB13C6">
      <w:pPr>
        <w:ind w:firstLine="709"/>
        <w:jc w:val="both"/>
      </w:pPr>
      <w:r w:rsidRPr="009014E3">
        <w:t>Победитель аукциона либо единственный участник несостоявшегося аукциона обязан</w:t>
      </w:r>
      <w:r w:rsidR="00306EE1" w:rsidRPr="009014E3">
        <w:t>:</w:t>
      </w:r>
      <w:r w:rsidR="00FE2D1E" w:rsidRPr="009014E3">
        <w:t xml:space="preserve"> </w:t>
      </w:r>
    </w:p>
    <w:p w:rsidR="00534765" w:rsidRPr="001D7FB2" w:rsidRDefault="00306EE1" w:rsidP="00FB13C6">
      <w:pPr>
        <w:pStyle w:val="ad"/>
        <w:numPr>
          <w:ilvl w:val="0"/>
          <w:numId w:val="1"/>
        </w:numPr>
        <w:ind w:left="0" w:firstLine="709"/>
        <w:jc w:val="both"/>
      </w:pPr>
      <w:r w:rsidRPr="009014E3">
        <w:t>до</w:t>
      </w:r>
      <w:r w:rsidRPr="001D7FB2">
        <w:t xml:space="preserve"> обращения за государственной регистрацией в отношении земельного участка: </w:t>
      </w:r>
      <w:r w:rsidR="00FE1EF0" w:rsidRPr="001D7FB2">
        <w:t xml:space="preserve">в течение 10 рабочих дней </w:t>
      </w:r>
      <w:r w:rsidR="00FE2D1E" w:rsidRPr="001D7FB2">
        <w:t xml:space="preserve">со дня </w:t>
      </w:r>
      <w:r w:rsidR="00FE1EF0" w:rsidRPr="001D7FB2">
        <w:t xml:space="preserve">утверждения в установленном порядке протокола о </w:t>
      </w:r>
      <w:r w:rsidR="00C642CF" w:rsidRPr="001D7FB2">
        <w:t>результатах аукциона</w:t>
      </w:r>
      <w:r w:rsidR="00FE2D1E" w:rsidRPr="001D7FB2">
        <w:t xml:space="preserve">: </w:t>
      </w:r>
      <w:r w:rsidR="00FE1EF0" w:rsidRPr="001D7FB2">
        <w:t>внести плату</w:t>
      </w:r>
      <w:r w:rsidR="00FE2D1E" w:rsidRPr="001D7FB2">
        <w:t xml:space="preserve"> за право аренды земельного участка</w:t>
      </w:r>
      <w:r w:rsidR="00FE1EF0" w:rsidRPr="001D7FB2">
        <w:t xml:space="preserve"> </w:t>
      </w:r>
      <w:r w:rsidR="00B16611" w:rsidRPr="001D7FB2">
        <w:t>(часть платы в случае предоставления рассрочки ее внесения в установленном порядке)</w:t>
      </w:r>
      <w:r w:rsidR="00FE2D1E" w:rsidRPr="001D7FB2">
        <w:t xml:space="preserve"> на бюджетный счет районного финансового отдела № </w:t>
      </w:r>
      <w:r w:rsidR="00C7456B" w:rsidRPr="001D7FB2">
        <w:rPr>
          <w:lang w:val="en-US"/>
        </w:rPr>
        <w:t>BY</w:t>
      </w:r>
      <w:r w:rsidR="00C7456B" w:rsidRPr="001D7FB2">
        <w:t>55</w:t>
      </w:r>
      <w:r w:rsidR="00C7456B" w:rsidRPr="001D7FB2">
        <w:rPr>
          <w:lang w:val="en-US"/>
        </w:rPr>
        <w:t>AKBB</w:t>
      </w:r>
      <w:r w:rsidR="00C7456B" w:rsidRPr="001D7FB2">
        <w:t>3600 4290 0001 6000 0000 в ОАО «АСБ «</w:t>
      </w:r>
      <w:proofErr w:type="spellStart"/>
      <w:r w:rsidR="00C7456B" w:rsidRPr="001D7FB2">
        <w:t>Беларусбанк</w:t>
      </w:r>
      <w:proofErr w:type="spellEnd"/>
      <w:r w:rsidR="00C7456B" w:rsidRPr="001D7FB2">
        <w:t>» г</w:t>
      </w:r>
      <w:proofErr w:type="gramStart"/>
      <w:r w:rsidR="00C7456B" w:rsidRPr="001D7FB2">
        <w:t>.М</w:t>
      </w:r>
      <w:proofErr w:type="gramEnd"/>
      <w:r w:rsidR="00C7456B" w:rsidRPr="001D7FB2">
        <w:t xml:space="preserve">инск, наименование платежа 04002, БИК </w:t>
      </w:r>
      <w:r w:rsidR="00C7456B" w:rsidRPr="001D7FB2">
        <w:rPr>
          <w:lang w:val="en-US"/>
        </w:rPr>
        <w:t>AKBBBY</w:t>
      </w:r>
      <w:r w:rsidR="00C7456B" w:rsidRPr="001D7FB2">
        <w:t>2</w:t>
      </w:r>
      <w:r w:rsidR="00C7456B" w:rsidRPr="001D7FB2">
        <w:rPr>
          <w:lang w:val="en-US"/>
        </w:rPr>
        <w:t>X</w:t>
      </w:r>
      <w:r w:rsidR="00C7456B" w:rsidRPr="001D7FB2">
        <w:t>, УНП 400555165;</w:t>
      </w:r>
      <w:r w:rsidR="00FE1EF0" w:rsidRPr="001D7FB2">
        <w:t xml:space="preserve"> возместить затраты на организацию и проведение аукциона, </w:t>
      </w:r>
      <w:r w:rsidR="00C7456B" w:rsidRPr="001D7FB2">
        <w:t>в том числе</w:t>
      </w:r>
      <w:r w:rsidR="00FE1EF0" w:rsidRPr="001D7FB2">
        <w:t xml:space="preserve"> </w:t>
      </w:r>
      <w:r w:rsidR="00544CB7" w:rsidRPr="001D7FB2">
        <w:t xml:space="preserve">расходы, связанные </w:t>
      </w:r>
      <w:r w:rsidR="000D02C1" w:rsidRPr="001D7FB2">
        <w:t>с изготовлением и предоставлением документ</w:t>
      </w:r>
      <w:r w:rsidR="00C7456B" w:rsidRPr="001D7FB2">
        <w:t>ации,</w:t>
      </w:r>
      <w:r w:rsidR="000D02C1" w:rsidRPr="001D7FB2">
        <w:t xml:space="preserve"> необходим</w:t>
      </w:r>
      <w:r w:rsidR="00C7456B" w:rsidRPr="001D7FB2">
        <w:t>ой</w:t>
      </w:r>
      <w:r w:rsidR="000D02C1" w:rsidRPr="001D7FB2">
        <w:t xml:space="preserve"> для его проведения, </w:t>
      </w:r>
      <w:r w:rsidR="00395522" w:rsidRPr="001D7FB2">
        <w:t xml:space="preserve">путем перечисления средств на расчетный счет </w:t>
      </w:r>
      <w:r w:rsidR="002D07C8" w:rsidRPr="001D7FB2">
        <w:t xml:space="preserve">райисполкома № </w:t>
      </w:r>
      <w:r w:rsidR="002D07C8" w:rsidRPr="001D7FB2">
        <w:rPr>
          <w:lang w:val="en-US"/>
        </w:rPr>
        <w:t>BY</w:t>
      </w:r>
      <w:r w:rsidR="002D07C8" w:rsidRPr="001D7FB2">
        <w:t>27</w:t>
      </w:r>
      <w:r w:rsidR="002D07C8" w:rsidRPr="001D7FB2">
        <w:rPr>
          <w:lang w:val="en-US"/>
        </w:rPr>
        <w:t>AKBB</w:t>
      </w:r>
      <w:r w:rsidR="002D07C8" w:rsidRPr="001D7FB2">
        <w:t>3604 4290 0204 4320 0000 в ОАО «АСБ «</w:t>
      </w:r>
      <w:proofErr w:type="spellStart"/>
      <w:r w:rsidR="002D07C8" w:rsidRPr="001D7FB2">
        <w:t>Беларусбанк</w:t>
      </w:r>
      <w:proofErr w:type="spellEnd"/>
      <w:r w:rsidR="002D07C8" w:rsidRPr="001D7FB2">
        <w:t>» г</w:t>
      </w:r>
      <w:proofErr w:type="gramStart"/>
      <w:r w:rsidR="002D07C8" w:rsidRPr="001D7FB2">
        <w:t>.М</w:t>
      </w:r>
      <w:proofErr w:type="gramEnd"/>
      <w:r w:rsidR="002D07C8" w:rsidRPr="001D7FB2">
        <w:t xml:space="preserve">инск, БИК </w:t>
      </w:r>
      <w:r w:rsidR="002D07C8" w:rsidRPr="001D7FB2">
        <w:rPr>
          <w:lang w:val="en-US"/>
        </w:rPr>
        <w:t>AKBBBY</w:t>
      </w:r>
      <w:r w:rsidR="002D07C8" w:rsidRPr="001D7FB2">
        <w:t>2</w:t>
      </w:r>
      <w:r w:rsidR="002D07C8" w:rsidRPr="001D7FB2">
        <w:rPr>
          <w:lang w:val="en-US"/>
        </w:rPr>
        <w:t>X</w:t>
      </w:r>
      <w:r w:rsidR="002D07C8" w:rsidRPr="001D7FB2">
        <w:t>, УНП 400</w:t>
      </w:r>
      <w:r w:rsidRPr="001D7FB2">
        <w:t>019707</w:t>
      </w:r>
      <w:r w:rsidR="00534765" w:rsidRPr="001D7FB2">
        <w:t>,</w:t>
      </w:r>
      <w:r w:rsidRPr="001D7FB2">
        <w:t xml:space="preserve"> </w:t>
      </w:r>
      <w:r w:rsidR="00534765" w:rsidRPr="001D7FB2">
        <w:t>ОКПО</w:t>
      </w:r>
      <w:r w:rsidRPr="001D7FB2">
        <w:t xml:space="preserve"> 04063457</w:t>
      </w:r>
      <w:r w:rsidR="00C74AD2" w:rsidRPr="001D7FB2">
        <w:t>;</w:t>
      </w:r>
      <w:r w:rsidR="00397D84" w:rsidRPr="001D7FB2">
        <w:t xml:space="preserve"> </w:t>
      </w:r>
    </w:p>
    <w:p w:rsidR="00C74AD2" w:rsidRPr="001D7FB2" w:rsidRDefault="00534765" w:rsidP="00FB13C6">
      <w:pPr>
        <w:ind w:firstLine="709"/>
        <w:jc w:val="both"/>
      </w:pPr>
      <w:r w:rsidRPr="001D7FB2">
        <w:t>не позднее 2</w:t>
      </w:r>
      <w:r w:rsidR="000805C2">
        <w:t>-</w:t>
      </w:r>
      <w:r w:rsidRPr="001D7FB2">
        <w:t>х рабочих дней после совершения действий указанных в пункте 1</w:t>
      </w:r>
      <w:r w:rsidR="00FB13C6" w:rsidRPr="001D7FB2">
        <w:t xml:space="preserve"> </w:t>
      </w:r>
      <w:r w:rsidRPr="001D7FB2">
        <w:t xml:space="preserve">настоящего извещения заключить со </w:t>
      </w:r>
      <w:proofErr w:type="spellStart"/>
      <w:r w:rsidRPr="001D7FB2">
        <w:t>Светлогорским</w:t>
      </w:r>
      <w:proofErr w:type="spellEnd"/>
      <w:r w:rsidRPr="001D7FB2">
        <w:t xml:space="preserve"> районным исполнительным комитетом договор аренды земельного участка;</w:t>
      </w:r>
    </w:p>
    <w:p w:rsidR="00361E4C" w:rsidRPr="001D7FB2" w:rsidRDefault="00EF12B3" w:rsidP="00FB13C6">
      <w:pPr>
        <w:ind w:firstLine="709"/>
        <w:jc w:val="both"/>
      </w:pPr>
      <w:proofErr w:type="gramStart"/>
      <w:r w:rsidRPr="001D7FB2">
        <w:t xml:space="preserve">2. </w:t>
      </w:r>
      <w:r w:rsidR="00534765" w:rsidRPr="001D7FB2">
        <w:t xml:space="preserve">     </w:t>
      </w:r>
      <w:r w:rsidR="00361E4C" w:rsidRPr="001D7FB2">
        <w:t xml:space="preserve">в течение 2 месяцев со дня подписания договора аренды земельного участка, но не позднее 3 месяцев со дня получения выписки из решения </w:t>
      </w:r>
      <w:proofErr w:type="spellStart"/>
      <w:r w:rsidR="00361E4C" w:rsidRPr="001D7FB2">
        <w:t>Светлогорского</w:t>
      </w:r>
      <w:proofErr w:type="spellEnd"/>
      <w:r w:rsidR="00361E4C" w:rsidRPr="001D7FB2">
        <w:t xml:space="preserve"> районно</w:t>
      </w:r>
      <w:r w:rsidR="00415A28" w:rsidRPr="001D7FB2">
        <w:t>го исполнительного комитета от 26 апреля 2024 г. № 1105</w:t>
      </w:r>
      <w:r w:rsidR="00361E4C" w:rsidRPr="001D7FB2">
        <w:t xml:space="preserve"> обратиться за государственной регистрацией прав, ограничений (обременений) прав на земельный участок в </w:t>
      </w:r>
      <w:proofErr w:type="spellStart"/>
      <w:r w:rsidR="00361E4C" w:rsidRPr="001D7FB2">
        <w:t>Светлогорское</w:t>
      </w:r>
      <w:proofErr w:type="spellEnd"/>
      <w:r w:rsidR="00361E4C" w:rsidRPr="001D7FB2">
        <w:t xml:space="preserve"> бюро </w:t>
      </w:r>
      <w:proofErr w:type="spellStart"/>
      <w:r w:rsidR="00361E4C" w:rsidRPr="001D7FB2">
        <w:t>Речицкого</w:t>
      </w:r>
      <w:proofErr w:type="spellEnd"/>
      <w:r w:rsidR="00361E4C" w:rsidRPr="001D7FB2">
        <w:t xml:space="preserve"> филиала республиканского унитарного предприятия «Гомельское аген</w:t>
      </w:r>
      <w:r w:rsidR="006A2FC6" w:rsidRPr="001D7FB2">
        <w:t>т</w:t>
      </w:r>
      <w:r w:rsidR="00361E4C" w:rsidRPr="001D7FB2">
        <w:t>ство</w:t>
      </w:r>
      <w:proofErr w:type="gramEnd"/>
      <w:r w:rsidR="00361E4C" w:rsidRPr="001D7FB2">
        <w:t xml:space="preserve"> по государственной регистрации и земельному кадастру»;</w:t>
      </w:r>
    </w:p>
    <w:p w:rsidR="00740094" w:rsidRPr="001D7FB2" w:rsidRDefault="00534765" w:rsidP="00FB13C6">
      <w:pPr>
        <w:ind w:firstLine="709"/>
        <w:jc w:val="both"/>
      </w:pPr>
      <w:r w:rsidRPr="001D7FB2">
        <w:t xml:space="preserve">          </w:t>
      </w:r>
      <w:r w:rsidR="00740094" w:rsidRPr="001D7FB2">
        <w:t>Условия предоставления земельного участка:</w:t>
      </w:r>
    </w:p>
    <w:p w:rsidR="00740094" w:rsidRPr="001D7FB2" w:rsidRDefault="00740094" w:rsidP="00FB13C6">
      <w:pPr>
        <w:ind w:firstLine="709"/>
        <w:jc w:val="both"/>
      </w:pPr>
      <w:r w:rsidRPr="001D7FB2">
        <w:t>снятие, сохранение и использование плодородного слоя почвы согласно строительному проекту;</w:t>
      </w:r>
    </w:p>
    <w:p w:rsidR="00740094" w:rsidRPr="001D7FB2" w:rsidRDefault="00740094" w:rsidP="00FB13C6">
      <w:pPr>
        <w:ind w:firstLine="709"/>
        <w:jc w:val="both"/>
      </w:pPr>
      <w:r w:rsidRPr="001D7FB2">
        <w:t>соблюдение градостроительной документации, требований технических нормативно правовых актов;</w:t>
      </w:r>
    </w:p>
    <w:p w:rsidR="00740094" w:rsidRPr="001D7FB2" w:rsidRDefault="00DE7A0D" w:rsidP="00FB13C6">
      <w:pPr>
        <w:ind w:firstLine="709"/>
        <w:jc w:val="both"/>
      </w:pPr>
      <w:r w:rsidRPr="001D7FB2">
        <w:t>разработк</w:t>
      </w:r>
      <w:r w:rsidR="00740094" w:rsidRPr="001D7FB2">
        <w:t>а проектно-сметной документации;</w:t>
      </w:r>
    </w:p>
    <w:p w:rsidR="009C4FCB" w:rsidRPr="001D7FB2" w:rsidRDefault="009C4FCB" w:rsidP="00FB13C6">
      <w:pPr>
        <w:ind w:firstLine="709"/>
        <w:jc w:val="both"/>
      </w:pPr>
      <w:r w:rsidRPr="001D7FB2">
        <w:t>сохранение существующего ландшафта;</w:t>
      </w:r>
    </w:p>
    <w:p w:rsidR="00534765" w:rsidRPr="001D7FB2" w:rsidRDefault="009C4FCB" w:rsidP="00FB13C6">
      <w:pPr>
        <w:ind w:firstLine="709"/>
        <w:jc w:val="both"/>
      </w:pPr>
      <w:r w:rsidRPr="001D7FB2">
        <w:t>ведение проектирования и строительства с учетом градостроительных</w:t>
      </w:r>
      <w:r w:rsidR="00DE7A0D" w:rsidRPr="001D7FB2">
        <w:t xml:space="preserve"> </w:t>
      </w:r>
      <w:r w:rsidRPr="001D7FB2">
        <w:t>регламентов, природоохранных, санитарно-эпидемиологических требований, противопожарных, ст</w:t>
      </w:r>
      <w:r w:rsidR="00E26E81" w:rsidRPr="001D7FB2">
        <w:t>роительных и иных норм и правил</w:t>
      </w:r>
      <w:r w:rsidR="007E5C28" w:rsidRPr="001D7FB2">
        <w:t xml:space="preserve"> при размещении объекта строительства в сложившейся застройке</w:t>
      </w:r>
      <w:r w:rsidR="00E26E81" w:rsidRPr="001D7FB2">
        <w:t>.</w:t>
      </w:r>
    </w:p>
    <w:p w:rsidR="00741B34" w:rsidRPr="001D7FB2" w:rsidRDefault="00741B34" w:rsidP="00FB13C6">
      <w:pPr>
        <w:ind w:firstLine="709"/>
        <w:jc w:val="both"/>
      </w:pPr>
      <w:r w:rsidRPr="001D7FB2">
        <w:lastRenderedPageBreak/>
        <w:t>К участию в аукционе допускается:</w:t>
      </w:r>
      <w:r w:rsidR="00DF0407" w:rsidRPr="001D7FB2">
        <w:t xml:space="preserve"> </w:t>
      </w:r>
      <w:r w:rsidRPr="001D7FB2">
        <w:t>гражданин, индивидуальный предприниматель или юридическое лицо, подавшее</w:t>
      </w:r>
      <w:r w:rsidR="00395194" w:rsidRPr="001D7FB2">
        <w:t xml:space="preserve"> в установленном порядке заявление на участие в аукционе</w:t>
      </w:r>
      <w:r w:rsidR="00513AB8" w:rsidRPr="001D7FB2">
        <w:t xml:space="preserve">, оплатившее задаток </w:t>
      </w:r>
      <w:r w:rsidR="00395194" w:rsidRPr="001D7FB2">
        <w:t xml:space="preserve">и </w:t>
      </w:r>
      <w:r w:rsidRPr="001D7FB2">
        <w:t>заключившее соглашение</w:t>
      </w:r>
      <w:r w:rsidR="003E70FC" w:rsidRPr="001D7FB2">
        <w:t xml:space="preserve"> </w:t>
      </w:r>
      <w:r w:rsidRPr="001D7FB2">
        <w:t xml:space="preserve">с </w:t>
      </w:r>
      <w:proofErr w:type="spellStart"/>
      <w:r w:rsidRPr="001D7FB2">
        <w:t>Светлогорским</w:t>
      </w:r>
      <w:proofErr w:type="spellEnd"/>
      <w:r w:rsidRPr="001D7FB2">
        <w:t xml:space="preserve"> райисполкомом, с приложением следующих документов:</w:t>
      </w:r>
    </w:p>
    <w:p w:rsidR="00E92FA0" w:rsidRPr="001D7FB2" w:rsidRDefault="003E70FC" w:rsidP="00FB13C6">
      <w:pPr>
        <w:ind w:firstLine="709"/>
        <w:jc w:val="both"/>
      </w:pPr>
      <w:r w:rsidRPr="001D7FB2">
        <w:t>-</w:t>
      </w:r>
      <w:r w:rsidR="00FB13C6" w:rsidRPr="001D7FB2">
        <w:t xml:space="preserve"> </w:t>
      </w:r>
      <w:r w:rsidRPr="001D7FB2">
        <w:t xml:space="preserve"> </w:t>
      </w:r>
      <w:r w:rsidR="00741B34" w:rsidRPr="001D7FB2">
        <w:t>документ, подтверждающий внесение задатка</w:t>
      </w:r>
      <w:r w:rsidRPr="001D7FB2">
        <w:t>,</w:t>
      </w:r>
      <w:r w:rsidR="00741B34" w:rsidRPr="001D7FB2">
        <w:t xml:space="preserve"> </w:t>
      </w:r>
      <w:r w:rsidRPr="001D7FB2">
        <w:t>с отметкой банка (з</w:t>
      </w:r>
      <w:r w:rsidR="00741B34" w:rsidRPr="001D7FB2">
        <w:t>адаток перечислятся на расчетный счет</w:t>
      </w:r>
      <w:r w:rsidR="005A131A" w:rsidRPr="001D7FB2">
        <w:t xml:space="preserve"> </w:t>
      </w:r>
      <w:r w:rsidR="00E92FA0" w:rsidRPr="001D7FB2">
        <w:t>№BY27AKBB3604</w:t>
      </w:r>
      <w:r w:rsidR="00FB13C6" w:rsidRPr="001D7FB2">
        <w:t xml:space="preserve"> </w:t>
      </w:r>
      <w:r w:rsidR="00E92FA0" w:rsidRPr="001D7FB2">
        <w:t>4290</w:t>
      </w:r>
      <w:r w:rsidR="00FB13C6" w:rsidRPr="001D7FB2">
        <w:t xml:space="preserve"> </w:t>
      </w:r>
      <w:r w:rsidR="00E92FA0" w:rsidRPr="001D7FB2">
        <w:t>0204</w:t>
      </w:r>
      <w:r w:rsidR="00FB13C6" w:rsidRPr="001D7FB2">
        <w:t xml:space="preserve"> </w:t>
      </w:r>
      <w:r w:rsidR="00E92FA0" w:rsidRPr="001D7FB2">
        <w:t>4320</w:t>
      </w:r>
      <w:r w:rsidR="00FB13C6" w:rsidRPr="001D7FB2">
        <w:t xml:space="preserve"> </w:t>
      </w:r>
      <w:r w:rsidR="00E92FA0" w:rsidRPr="001D7FB2">
        <w:t>0000 в «АСБ «</w:t>
      </w:r>
      <w:proofErr w:type="spellStart"/>
      <w:r w:rsidR="00E92FA0" w:rsidRPr="001D7FB2">
        <w:t>Беларусбанк</w:t>
      </w:r>
      <w:proofErr w:type="spellEnd"/>
      <w:r w:rsidR="00E92FA0" w:rsidRPr="001D7FB2">
        <w:t>», BIC AKBBBY2</w:t>
      </w:r>
      <w:r w:rsidR="00E469F5" w:rsidRPr="001D7FB2">
        <w:t xml:space="preserve">Х  </w:t>
      </w:r>
      <w:r w:rsidR="00E92FA0" w:rsidRPr="001D7FB2">
        <w:t>УНП 400019707,</w:t>
      </w:r>
      <w:r w:rsidR="00CA4535" w:rsidRPr="001D7FB2">
        <w:t xml:space="preserve"> ОКПО 04063457,</w:t>
      </w:r>
      <w:r w:rsidR="00E92FA0" w:rsidRPr="001D7FB2">
        <w:t xml:space="preserve"> </w:t>
      </w:r>
      <w:proofErr w:type="spellStart"/>
      <w:r w:rsidR="00E92FA0" w:rsidRPr="001D7FB2">
        <w:t>Светлогорский</w:t>
      </w:r>
      <w:proofErr w:type="spellEnd"/>
      <w:r w:rsidR="00E92FA0" w:rsidRPr="001D7FB2">
        <w:t xml:space="preserve"> райисполком; назначение платежа – задаток на аукцион</w:t>
      </w:r>
      <w:r w:rsidRPr="001D7FB2">
        <w:t>);</w:t>
      </w:r>
    </w:p>
    <w:p w:rsidR="003E70FC" w:rsidRPr="001D7FB2" w:rsidRDefault="003E70FC" w:rsidP="00FB13C6">
      <w:pPr>
        <w:ind w:firstLine="709"/>
        <w:jc w:val="both"/>
      </w:pPr>
      <w:r w:rsidRPr="001D7FB2">
        <w:t>- индивидуальным предпринимателем – копия свидетельства о государственной регистрации индивидуального предпринимателя без нотариального засвидетельствования;</w:t>
      </w:r>
    </w:p>
    <w:p w:rsidR="003E70FC" w:rsidRPr="001D7FB2" w:rsidRDefault="003E70FC" w:rsidP="00FB13C6">
      <w:pPr>
        <w:ind w:firstLine="709"/>
        <w:jc w:val="both"/>
      </w:pPr>
      <w:r w:rsidRPr="001D7FB2">
        <w:rPr>
          <w:spacing w:val="-4"/>
        </w:rPr>
        <w:t>представителем гражданина или индивидуального предпринимателя –</w:t>
      </w:r>
      <w:r w:rsidRPr="001D7FB2">
        <w:t xml:space="preserve"> нотариально удостоверенная доверенность;</w:t>
      </w:r>
    </w:p>
    <w:p w:rsidR="003E70FC" w:rsidRPr="001D7FB2" w:rsidRDefault="00FB13C6" w:rsidP="00FB13C6">
      <w:pPr>
        <w:ind w:firstLine="709"/>
        <w:jc w:val="both"/>
      </w:pPr>
      <w:r w:rsidRPr="001D7FB2">
        <w:t xml:space="preserve">-  </w:t>
      </w:r>
      <w:r w:rsidR="003E70FC" w:rsidRPr="001D7FB2">
        <w:t>представителем или уполномоченным должностным лицом юридического лица Республики Беларусь 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 без нотариального засвидетельствования, документ с указанием банковских реквизитов юридического лица;</w:t>
      </w:r>
    </w:p>
    <w:p w:rsidR="003E70FC" w:rsidRPr="001D7FB2" w:rsidRDefault="00FB13C6" w:rsidP="00FB13C6">
      <w:pPr>
        <w:ind w:firstLine="709"/>
        <w:jc w:val="both"/>
      </w:pPr>
      <w:proofErr w:type="gramStart"/>
      <w:r w:rsidRPr="001D7FB2">
        <w:t xml:space="preserve">- </w:t>
      </w:r>
      <w:r w:rsidR="003E70FC" w:rsidRPr="001D7FB2">
        <w:t>представителем или уполномоченным должностным лицом иностранного юридического лица – легализованные в установленном порядке копии учредительных документов и выписка из торгового реестра страны происхождения (выписка должна быть произведена в течение года до подачи заявления на участие в аукционе) либо иное эквивалентное доказательство юридического статуса в соответствии с законодательством страны происхождения с засвидетельствованным в установленном порядке переводом на белорусский или русский язык, легализованные</w:t>
      </w:r>
      <w:proofErr w:type="gramEnd"/>
      <w:r w:rsidR="003E70FC" w:rsidRPr="001D7FB2">
        <w:t xml:space="preserve"> в установленном порядке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язык;</w:t>
      </w:r>
    </w:p>
    <w:p w:rsidR="003E70FC" w:rsidRPr="001D7FB2" w:rsidRDefault="00FB13C6" w:rsidP="00FB13C6">
      <w:pPr>
        <w:ind w:firstLine="709"/>
        <w:jc w:val="both"/>
      </w:pPr>
      <w:r w:rsidRPr="001D7FB2">
        <w:t xml:space="preserve">-  </w:t>
      </w:r>
      <w:r w:rsidR="003E70FC" w:rsidRPr="001D7FB2">
        <w:t>представителем иностранного гражданина – легализованная в установленном порядке доверенность,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язык.</w:t>
      </w:r>
    </w:p>
    <w:p w:rsidR="003E70FC" w:rsidRPr="001D7FB2" w:rsidRDefault="00FB13C6" w:rsidP="00FB13C6">
      <w:pPr>
        <w:ind w:firstLine="709"/>
        <w:jc w:val="both"/>
      </w:pPr>
      <w:r w:rsidRPr="001D7FB2">
        <w:t xml:space="preserve"> - </w:t>
      </w:r>
      <w:r w:rsidR="003E70FC" w:rsidRPr="001D7FB2">
        <w:t>Консолидированными участниками для участия в аукционе представляются также оригинал и копия договора о совместном участии в аукционе.</w:t>
      </w:r>
    </w:p>
    <w:p w:rsidR="003E70FC" w:rsidRPr="001D7FB2" w:rsidRDefault="003E70FC" w:rsidP="00FB13C6">
      <w:pPr>
        <w:ind w:firstLine="709"/>
        <w:jc w:val="both"/>
      </w:pPr>
      <w:r w:rsidRPr="001D7FB2">
        <w:t>При подаче документов на участие в аукционе граждане, представители граждан, индивидуальных предпринимателей и юридических лиц, уполномоченные должностные лица юридических лиц предъявляют документ, удостоверяющий личность. При подаче документов уполномоченное лицо (его представитель) предъявляет документ, удостоверяющий личность, и доверенности, выданные гражданами, индивидуальными предпринимателями, юридическими лицами, заключившими договор о совместном участии в аукционе. Представителем уполномоченного лица дополнительно предъявляется доверенность, выданная в установленном законодательством порядке, либо документ, подтверждающий полномочия должностного лица.</w:t>
      </w:r>
    </w:p>
    <w:p w:rsidR="00FE1EF0" w:rsidRPr="001D7FB2" w:rsidRDefault="00FE1EF0" w:rsidP="00FB13C6">
      <w:pPr>
        <w:ind w:firstLine="709"/>
        <w:jc w:val="both"/>
        <w:rPr>
          <w:b/>
        </w:rPr>
      </w:pPr>
      <w:r w:rsidRPr="001D7FB2">
        <w:rPr>
          <w:b/>
        </w:rPr>
        <w:t>Документы  для участия в торгах принимаются</w:t>
      </w:r>
      <w:r w:rsidR="00401319" w:rsidRPr="001D7FB2">
        <w:t xml:space="preserve"> по адресу: г.Светлогорск, пл</w:t>
      </w:r>
      <w:proofErr w:type="gramStart"/>
      <w:r w:rsidR="00401319" w:rsidRPr="001D7FB2">
        <w:t>.Ц</w:t>
      </w:r>
      <w:proofErr w:type="gramEnd"/>
      <w:r w:rsidR="00401319" w:rsidRPr="001D7FB2">
        <w:t>ентральная, каб.</w:t>
      </w:r>
      <w:r w:rsidRPr="001D7FB2">
        <w:t>3</w:t>
      </w:r>
      <w:r w:rsidR="003B7A5A" w:rsidRPr="001D7FB2">
        <w:t>1</w:t>
      </w:r>
      <w:r w:rsidRPr="001D7FB2">
        <w:t>, отдел экономики райисполкома с 8.30 до</w:t>
      </w:r>
      <w:r w:rsidR="005A131A" w:rsidRPr="001D7FB2">
        <w:t xml:space="preserve"> 13.00 и с 14.00 до </w:t>
      </w:r>
      <w:r w:rsidRPr="001D7FB2">
        <w:t xml:space="preserve">17.30 </w:t>
      </w:r>
      <w:r w:rsidR="005A131A" w:rsidRPr="001D7FB2">
        <w:t xml:space="preserve"> </w:t>
      </w:r>
      <w:r w:rsidRPr="001D7FB2">
        <w:t xml:space="preserve">по рабочим дням  с даты опубликования извещения </w:t>
      </w:r>
      <w:r w:rsidRPr="003E274D">
        <w:t xml:space="preserve">до </w:t>
      </w:r>
      <w:r w:rsidR="003E274D" w:rsidRPr="003E274D">
        <w:t>24</w:t>
      </w:r>
      <w:r w:rsidR="00415A28" w:rsidRPr="003E274D">
        <w:t xml:space="preserve"> июля</w:t>
      </w:r>
      <w:r w:rsidR="003E70FC" w:rsidRPr="003E274D">
        <w:t xml:space="preserve"> 202</w:t>
      </w:r>
      <w:r w:rsidR="00415A28" w:rsidRPr="003E274D">
        <w:t>4</w:t>
      </w:r>
      <w:r w:rsidRPr="003E274D">
        <w:t xml:space="preserve"> года включительно.</w:t>
      </w:r>
      <w:r w:rsidRPr="001D7FB2">
        <w:t xml:space="preserve"> Заключительная регистрация в день аукциона</w:t>
      </w:r>
      <w:r w:rsidR="001912C3" w:rsidRPr="001D7FB2">
        <w:t xml:space="preserve"> с 10.</w:t>
      </w:r>
      <w:r w:rsidR="00CA4535" w:rsidRPr="001D7FB2">
        <w:t>3</w:t>
      </w:r>
      <w:r w:rsidR="001912C3" w:rsidRPr="001D7FB2">
        <w:t>0 до 11.00 по адресу: г.</w:t>
      </w:r>
      <w:r w:rsidRPr="001D7FB2">
        <w:t>Светлого</w:t>
      </w:r>
      <w:r w:rsidR="001912C3" w:rsidRPr="001D7FB2">
        <w:t>рск, пл</w:t>
      </w:r>
      <w:proofErr w:type="gramStart"/>
      <w:r w:rsidR="001912C3" w:rsidRPr="001D7FB2">
        <w:t>.</w:t>
      </w:r>
      <w:r w:rsidRPr="001D7FB2">
        <w:t>Ц</w:t>
      </w:r>
      <w:proofErr w:type="gramEnd"/>
      <w:r w:rsidRPr="001D7FB2">
        <w:t>ентральная, д.1, каб.3</w:t>
      </w:r>
      <w:r w:rsidR="00A64AB2" w:rsidRPr="001D7FB2">
        <w:t>1</w:t>
      </w:r>
      <w:r w:rsidR="00DF0407" w:rsidRPr="001D7FB2">
        <w:t xml:space="preserve"> (3 этаж правое крыло)</w:t>
      </w:r>
      <w:r w:rsidR="002E2C4E" w:rsidRPr="001D7FB2">
        <w:t xml:space="preserve">. Телефон: 8(02342) </w:t>
      </w:r>
      <w:r w:rsidR="00824D35" w:rsidRPr="001D7FB2">
        <w:t>720</w:t>
      </w:r>
      <w:r w:rsidR="002E2C4E" w:rsidRPr="001D7FB2">
        <w:t>65</w:t>
      </w:r>
      <w:r w:rsidRPr="001D7FB2">
        <w:t xml:space="preserve">, </w:t>
      </w:r>
      <w:r w:rsidR="001912C3" w:rsidRPr="001D7FB2">
        <w:t>90839</w:t>
      </w:r>
      <w:r w:rsidR="002E2C4E" w:rsidRPr="001D7FB2">
        <w:t>.</w:t>
      </w:r>
    </w:p>
    <w:p w:rsidR="00FE1EF0" w:rsidRPr="001D7FB2" w:rsidRDefault="00FE1EF0" w:rsidP="00FB13C6">
      <w:pPr>
        <w:ind w:firstLine="709"/>
        <w:jc w:val="both"/>
      </w:pPr>
      <w:r w:rsidRPr="001D7FB2">
        <w:rPr>
          <w:b/>
        </w:rPr>
        <w:t>Условия проведения аукциона</w:t>
      </w:r>
      <w:r w:rsidRPr="001D7FB2">
        <w:t xml:space="preserve"> – наличие не менее двух участников, при наличии одного участника предмет аукциона продается этому участнику при его согласии по начальной </w:t>
      </w:r>
      <w:proofErr w:type="gramStart"/>
      <w:r w:rsidRPr="001D7FB2">
        <w:t>цене</w:t>
      </w:r>
      <w:proofErr w:type="gramEnd"/>
      <w:r w:rsidRPr="001D7FB2">
        <w:t xml:space="preserve"> увеличенной на 5 процентов</w:t>
      </w:r>
      <w:r w:rsidR="003E274D">
        <w:t>.</w:t>
      </w:r>
      <w:r w:rsidRPr="001D7FB2">
        <w:t xml:space="preserve"> </w:t>
      </w:r>
    </w:p>
    <w:p w:rsidR="00FE1EF0" w:rsidRPr="001D7FB2" w:rsidRDefault="00FE1EF0" w:rsidP="00FB13C6">
      <w:pPr>
        <w:ind w:firstLine="709"/>
        <w:jc w:val="both"/>
      </w:pPr>
      <w:r w:rsidRPr="001D7FB2">
        <w:rPr>
          <w:b/>
        </w:rPr>
        <w:t>Порядок осмотра на местности земельных участков</w:t>
      </w:r>
      <w:r w:rsidRPr="001D7FB2">
        <w:t>: выезд по желанию, предварительное ознакомление с земельно-кадастровой документацией всем желающим</w:t>
      </w:r>
      <w:r w:rsidR="00937CF2" w:rsidRPr="001D7FB2">
        <w:t>.</w:t>
      </w:r>
    </w:p>
    <w:p w:rsidR="00FE1EF0" w:rsidRPr="00FB13C6" w:rsidRDefault="00FE1EF0" w:rsidP="00FB13C6">
      <w:pPr>
        <w:autoSpaceDE w:val="0"/>
        <w:autoSpaceDN w:val="0"/>
        <w:adjustRightInd w:val="0"/>
        <w:spacing w:after="120" w:line="280" w:lineRule="exact"/>
        <w:ind w:firstLine="709"/>
        <w:jc w:val="both"/>
        <w:rPr>
          <w:bCs/>
        </w:rPr>
      </w:pPr>
      <w:r w:rsidRPr="001D7FB2">
        <w:t xml:space="preserve">Аукцион проводится в соответствии с </w:t>
      </w:r>
      <w:r w:rsidRPr="001D7FB2">
        <w:rPr>
          <w:bCs/>
        </w:rPr>
        <w:t>Положением о порядке организации и проведения аукционов на право аренды земельных участков, утвержденн</w:t>
      </w:r>
      <w:r w:rsidR="00896610" w:rsidRPr="001D7FB2">
        <w:rPr>
          <w:bCs/>
        </w:rPr>
        <w:t>ы</w:t>
      </w:r>
      <w:r w:rsidRPr="001D7FB2">
        <w:rPr>
          <w:bCs/>
        </w:rPr>
        <w:t xml:space="preserve">м </w:t>
      </w:r>
      <w:r w:rsidRPr="001D7FB2">
        <w:t xml:space="preserve">Постановлением Совета Министров Республики Беларусь </w:t>
      </w:r>
      <w:r w:rsidR="003E70FC" w:rsidRPr="001D7FB2">
        <w:rPr>
          <w:bCs/>
        </w:rPr>
        <w:t>13.01.2023   № 32</w:t>
      </w:r>
      <w:r w:rsidRPr="001D7FB2">
        <w:rPr>
          <w:bCs/>
        </w:rPr>
        <w:t>.</w:t>
      </w:r>
    </w:p>
    <w:p w:rsidR="00FE1EF0" w:rsidRPr="00FB13C6" w:rsidRDefault="00FE1EF0" w:rsidP="00FB13C6">
      <w:pPr>
        <w:ind w:firstLine="709"/>
        <w:jc w:val="both"/>
      </w:pPr>
    </w:p>
    <w:sectPr w:rsidR="00FE1EF0" w:rsidRPr="00FB13C6" w:rsidSect="003E274D">
      <w:pgSz w:w="16838" w:h="11906" w:orient="landscape"/>
      <w:pgMar w:top="567" w:right="85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8A0" w:rsidRDefault="007978A0" w:rsidP="005F66BD">
      <w:r>
        <w:separator/>
      </w:r>
    </w:p>
  </w:endnote>
  <w:endnote w:type="continuationSeparator" w:id="0">
    <w:p w:rsidR="007978A0" w:rsidRDefault="007978A0" w:rsidP="005F6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8A0" w:rsidRDefault="007978A0" w:rsidP="005F66BD">
      <w:r>
        <w:separator/>
      </w:r>
    </w:p>
  </w:footnote>
  <w:footnote w:type="continuationSeparator" w:id="0">
    <w:p w:rsidR="007978A0" w:rsidRDefault="007978A0" w:rsidP="005F66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93F76"/>
    <w:multiLevelType w:val="hybridMultilevel"/>
    <w:tmpl w:val="9ECEF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F42"/>
    <w:rsid w:val="000014C2"/>
    <w:rsid w:val="0000770C"/>
    <w:rsid w:val="00015CC5"/>
    <w:rsid w:val="00035B0A"/>
    <w:rsid w:val="000368B4"/>
    <w:rsid w:val="00052570"/>
    <w:rsid w:val="00060577"/>
    <w:rsid w:val="00061250"/>
    <w:rsid w:val="0006723F"/>
    <w:rsid w:val="00067FE1"/>
    <w:rsid w:val="00070146"/>
    <w:rsid w:val="000805C2"/>
    <w:rsid w:val="00082141"/>
    <w:rsid w:val="00082431"/>
    <w:rsid w:val="000849F7"/>
    <w:rsid w:val="000901DD"/>
    <w:rsid w:val="000977EB"/>
    <w:rsid w:val="000B1F36"/>
    <w:rsid w:val="000B4B11"/>
    <w:rsid w:val="000C16FC"/>
    <w:rsid w:val="000C237D"/>
    <w:rsid w:val="000D02C1"/>
    <w:rsid w:val="000E287E"/>
    <w:rsid w:val="000E3E3F"/>
    <w:rsid w:val="000E4867"/>
    <w:rsid w:val="000E7B17"/>
    <w:rsid w:val="000F3AE5"/>
    <w:rsid w:val="0010012D"/>
    <w:rsid w:val="001040A3"/>
    <w:rsid w:val="00114541"/>
    <w:rsid w:val="0011493D"/>
    <w:rsid w:val="001175A0"/>
    <w:rsid w:val="00124D4A"/>
    <w:rsid w:val="001349DF"/>
    <w:rsid w:val="00134A45"/>
    <w:rsid w:val="00145285"/>
    <w:rsid w:val="00154671"/>
    <w:rsid w:val="001577F3"/>
    <w:rsid w:val="00160015"/>
    <w:rsid w:val="00160361"/>
    <w:rsid w:val="001666E7"/>
    <w:rsid w:val="00166B37"/>
    <w:rsid w:val="00170B93"/>
    <w:rsid w:val="0017126D"/>
    <w:rsid w:val="00172259"/>
    <w:rsid w:val="0017376C"/>
    <w:rsid w:val="0018446F"/>
    <w:rsid w:val="00185D6F"/>
    <w:rsid w:val="001912C3"/>
    <w:rsid w:val="00194B0E"/>
    <w:rsid w:val="0019540B"/>
    <w:rsid w:val="001A6524"/>
    <w:rsid w:val="001A65C1"/>
    <w:rsid w:val="001B6E30"/>
    <w:rsid w:val="001C07BB"/>
    <w:rsid w:val="001D427E"/>
    <w:rsid w:val="001D4EF1"/>
    <w:rsid w:val="001D51B6"/>
    <w:rsid w:val="001D7FB2"/>
    <w:rsid w:val="001E48EF"/>
    <w:rsid w:val="001E7B7F"/>
    <w:rsid w:val="001F4323"/>
    <w:rsid w:val="001F6408"/>
    <w:rsid w:val="00201739"/>
    <w:rsid w:val="002026FA"/>
    <w:rsid w:val="00210651"/>
    <w:rsid w:val="00211F8A"/>
    <w:rsid w:val="00226B00"/>
    <w:rsid w:val="002315E3"/>
    <w:rsid w:val="00234097"/>
    <w:rsid w:val="00236EEC"/>
    <w:rsid w:val="00237C86"/>
    <w:rsid w:val="00250918"/>
    <w:rsid w:val="00263B43"/>
    <w:rsid w:val="002643BB"/>
    <w:rsid w:val="002729FE"/>
    <w:rsid w:val="002749DE"/>
    <w:rsid w:val="00275553"/>
    <w:rsid w:val="00282620"/>
    <w:rsid w:val="002839E0"/>
    <w:rsid w:val="0029418B"/>
    <w:rsid w:val="00295CEB"/>
    <w:rsid w:val="002A0599"/>
    <w:rsid w:val="002A53BC"/>
    <w:rsid w:val="002B0382"/>
    <w:rsid w:val="002B475D"/>
    <w:rsid w:val="002B6AA8"/>
    <w:rsid w:val="002D07C8"/>
    <w:rsid w:val="002D4703"/>
    <w:rsid w:val="002D7513"/>
    <w:rsid w:val="002E2C4E"/>
    <w:rsid w:val="002E3173"/>
    <w:rsid w:val="002E777F"/>
    <w:rsid w:val="002F6456"/>
    <w:rsid w:val="00303136"/>
    <w:rsid w:val="00306389"/>
    <w:rsid w:val="00306EE1"/>
    <w:rsid w:val="003112FB"/>
    <w:rsid w:val="003144E5"/>
    <w:rsid w:val="003228F1"/>
    <w:rsid w:val="00324AD1"/>
    <w:rsid w:val="003252E7"/>
    <w:rsid w:val="003365E8"/>
    <w:rsid w:val="003519FA"/>
    <w:rsid w:val="00351F20"/>
    <w:rsid w:val="003552E1"/>
    <w:rsid w:val="00361E4C"/>
    <w:rsid w:val="003634F9"/>
    <w:rsid w:val="003706B7"/>
    <w:rsid w:val="00381BD1"/>
    <w:rsid w:val="00382E5E"/>
    <w:rsid w:val="0038311B"/>
    <w:rsid w:val="00392077"/>
    <w:rsid w:val="00395194"/>
    <w:rsid w:val="00395522"/>
    <w:rsid w:val="00397D84"/>
    <w:rsid w:val="003A5BFD"/>
    <w:rsid w:val="003B556C"/>
    <w:rsid w:val="003B749A"/>
    <w:rsid w:val="003B7A5A"/>
    <w:rsid w:val="003C37E3"/>
    <w:rsid w:val="003D2B51"/>
    <w:rsid w:val="003D6022"/>
    <w:rsid w:val="003E274D"/>
    <w:rsid w:val="003E70FC"/>
    <w:rsid w:val="00401319"/>
    <w:rsid w:val="00415551"/>
    <w:rsid w:val="00415A28"/>
    <w:rsid w:val="004165ED"/>
    <w:rsid w:val="00416E52"/>
    <w:rsid w:val="00422E46"/>
    <w:rsid w:val="00423535"/>
    <w:rsid w:val="00425057"/>
    <w:rsid w:val="00426B25"/>
    <w:rsid w:val="00432B78"/>
    <w:rsid w:val="00444D83"/>
    <w:rsid w:val="00463D4D"/>
    <w:rsid w:val="00466B96"/>
    <w:rsid w:val="00467623"/>
    <w:rsid w:val="00483129"/>
    <w:rsid w:val="00484885"/>
    <w:rsid w:val="004909F5"/>
    <w:rsid w:val="004A6EF5"/>
    <w:rsid w:val="004B35C4"/>
    <w:rsid w:val="004D1AD0"/>
    <w:rsid w:val="004D2746"/>
    <w:rsid w:val="004D2938"/>
    <w:rsid w:val="004D3D9E"/>
    <w:rsid w:val="004E0FAE"/>
    <w:rsid w:val="004E2976"/>
    <w:rsid w:val="00501446"/>
    <w:rsid w:val="00502E00"/>
    <w:rsid w:val="005048DD"/>
    <w:rsid w:val="00512296"/>
    <w:rsid w:val="00513AB8"/>
    <w:rsid w:val="00516690"/>
    <w:rsid w:val="00534765"/>
    <w:rsid w:val="00535D27"/>
    <w:rsid w:val="00542EAC"/>
    <w:rsid w:val="00544CB7"/>
    <w:rsid w:val="005558B9"/>
    <w:rsid w:val="00567EC0"/>
    <w:rsid w:val="00573FDD"/>
    <w:rsid w:val="00576B51"/>
    <w:rsid w:val="0058153C"/>
    <w:rsid w:val="00585E24"/>
    <w:rsid w:val="0058607C"/>
    <w:rsid w:val="005A131A"/>
    <w:rsid w:val="005A69B5"/>
    <w:rsid w:val="005B3EC6"/>
    <w:rsid w:val="005B48C4"/>
    <w:rsid w:val="005B6891"/>
    <w:rsid w:val="005B752E"/>
    <w:rsid w:val="005C6D74"/>
    <w:rsid w:val="005E3F51"/>
    <w:rsid w:val="005E532A"/>
    <w:rsid w:val="005F66BD"/>
    <w:rsid w:val="00611E2A"/>
    <w:rsid w:val="0061207B"/>
    <w:rsid w:val="006135A7"/>
    <w:rsid w:val="006238FD"/>
    <w:rsid w:val="0064088E"/>
    <w:rsid w:val="00641491"/>
    <w:rsid w:val="0064265E"/>
    <w:rsid w:val="00681C60"/>
    <w:rsid w:val="00684E68"/>
    <w:rsid w:val="006A222D"/>
    <w:rsid w:val="006A2FC6"/>
    <w:rsid w:val="006B27D9"/>
    <w:rsid w:val="006C4189"/>
    <w:rsid w:val="006C6F99"/>
    <w:rsid w:val="006C77D4"/>
    <w:rsid w:val="006E1F07"/>
    <w:rsid w:val="006F55D5"/>
    <w:rsid w:val="007079C3"/>
    <w:rsid w:val="0071155E"/>
    <w:rsid w:val="007137C2"/>
    <w:rsid w:val="00721477"/>
    <w:rsid w:val="00740094"/>
    <w:rsid w:val="00741B34"/>
    <w:rsid w:val="00762C16"/>
    <w:rsid w:val="00790D41"/>
    <w:rsid w:val="00796635"/>
    <w:rsid w:val="007978A0"/>
    <w:rsid w:val="007A11F7"/>
    <w:rsid w:val="007A3169"/>
    <w:rsid w:val="007B3435"/>
    <w:rsid w:val="007C6645"/>
    <w:rsid w:val="007D3EFD"/>
    <w:rsid w:val="007D42A8"/>
    <w:rsid w:val="007E4CE7"/>
    <w:rsid w:val="007E5C28"/>
    <w:rsid w:val="007F34B3"/>
    <w:rsid w:val="0080280D"/>
    <w:rsid w:val="008077F9"/>
    <w:rsid w:val="008204F0"/>
    <w:rsid w:val="00824D35"/>
    <w:rsid w:val="008268B8"/>
    <w:rsid w:val="008321C0"/>
    <w:rsid w:val="008356E2"/>
    <w:rsid w:val="00851764"/>
    <w:rsid w:val="00857B1C"/>
    <w:rsid w:val="00862FE7"/>
    <w:rsid w:val="00870EFD"/>
    <w:rsid w:val="008733E1"/>
    <w:rsid w:val="008805E1"/>
    <w:rsid w:val="00896610"/>
    <w:rsid w:val="008B332E"/>
    <w:rsid w:val="008D4D9C"/>
    <w:rsid w:val="008F158A"/>
    <w:rsid w:val="008F63C1"/>
    <w:rsid w:val="009014E3"/>
    <w:rsid w:val="00907597"/>
    <w:rsid w:val="00913637"/>
    <w:rsid w:val="00914260"/>
    <w:rsid w:val="00914F73"/>
    <w:rsid w:val="00915302"/>
    <w:rsid w:val="00921405"/>
    <w:rsid w:val="009228D6"/>
    <w:rsid w:val="0093152D"/>
    <w:rsid w:val="00931B9D"/>
    <w:rsid w:val="00936E61"/>
    <w:rsid w:val="00937CF2"/>
    <w:rsid w:val="0095773B"/>
    <w:rsid w:val="00960830"/>
    <w:rsid w:val="00965773"/>
    <w:rsid w:val="00970A87"/>
    <w:rsid w:val="00977968"/>
    <w:rsid w:val="00986535"/>
    <w:rsid w:val="0099665A"/>
    <w:rsid w:val="009B4839"/>
    <w:rsid w:val="009C27FC"/>
    <w:rsid w:val="009C4FCB"/>
    <w:rsid w:val="009C7B62"/>
    <w:rsid w:val="009D7AB4"/>
    <w:rsid w:val="009E201E"/>
    <w:rsid w:val="009F78F0"/>
    <w:rsid w:val="00A02870"/>
    <w:rsid w:val="00A03612"/>
    <w:rsid w:val="00A14903"/>
    <w:rsid w:val="00A2177C"/>
    <w:rsid w:val="00A239AC"/>
    <w:rsid w:val="00A25183"/>
    <w:rsid w:val="00A27A13"/>
    <w:rsid w:val="00A35FF4"/>
    <w:rsid w:val="00A53186"/>
    <w:rsid w:val="00A60342"/>
    <w:rsid w:val="00A64AB2"/>
    <w:rsid w:val="00A664C4"/>
    <w:rsid w:val="00A726B6"/>
    <w:rsid w:val="00A73FDA"/>
    <w:rsid w:val="00A768BC"/>
    <w:rsid w:val="00A820BA"/>
    <w:rsid w:val="00A833DA"/>
    <w:rsid w:val="00A93F4B"/>
    <w:rsid w:val="00A97FF9"/>
    <w:rsid w:val="00AA4FB2"/>
    <w:rsid w:val="00AB5E4A"/>
    <w:rsid w:val="00AD1EDF"/>
    <w:rsid w:val="00AD28AE"/>
    <w:rsid w:val="00AD72C0"/>
    <w:rsid w:val="00AE10D7"/>
    <w:rsid w:val="00AE2310"/>
    <w:rsid w:val="00AF287E"/>
    <w:rsid w:val="00B00B1A"/>
    <w:rsid w:val="00B06625"/>
    <w:rsid w:val="00B13952"/>
    <w:rsid w:val="00B13A12"/>
    <w:rsid w:val="00B16611"/>
    <w:rsid w:val="00B33453"/>
    <w:rsid w:val="00B441AE"/>
    <w:rsid w:val="00B51888"/>
    <w:rsid w:val="00B70126"/>
    <w:rsid w:val="00B73DB2"/>
    <w:rsid w:val="00B7496A"/>
    <w:rsid w:val="00B839C3"/>
    <w:rsid w:val="00B86CE1"/>
    <w:rsid w:val="00B8733E"/>
    <w:rsid w:val="00B95AA2"/>
    <w:rsid w:val="00B96874"/>
    <w:rsid w:val="00B969F7"/>
    <w:rsid w:val="00BA2645"/>
    <w:rsid w:val="00BD66F1"/>
    <w:rsid w:val="00BE75D6"/>
    <w:rsid w:val="00BF4503"/>
    <w:rsid w:val="00C02D1F"/>
    <w:rsid w:val="00C10C98"/>
    <w:rsid w:val="00C1216C"/>
    <w:rsid w:val="00C12C76"/>
    <w:rsid w:val="00C40B1B"/>
    <w:rsid w:val="00C43064"/>
    <w:rsid w:val="00C54847"/>
    <w:rsid w:val="00C57F4C"/>
    <w:rsid w:val="00C623DA"/>
    <w:rsid w:val="00C642CF"/>
    <w:rsid w:val="00C65036"/>
    <w:rsid w:val="00C7052F"/>
    <w:rsid w:val="00C7456B"/>
    <w:rsid w:val="00C74AD2"/>
    <w:rsid w:val="00C81D8A"/>
    <w:rsid w:val="00C852CA"/>
    <w:rsid w:val="00C92821"/>
    <w:rsid w:val="00CA4535"/>
    <w:rsid w:val="00CA529E"/>
    <w:rsid w:val="00CA7745"/>
    <w:rsid w:val="00CB7F8A"/>
    <w:rsid w:val="00CC765F"/>
    <w:rsid w:val="00CD55D1"/>
    <w:rsid w:val="00CF504B"/>
    <w:rsid w:val="00D01B79"/>
    <w:rsid w:val="00D23F04"/>
    <w:rsid w:val="00D25556"/>
    <w:rsid w:val="00D26442"/>
    <w:rsid w:val="00D34B6C"/>
    <w:rsid w:val="00D372B1"/>
    <w:rsid w:val="00D427E6"/>
    <w:rsid w:val="00D42F9B"/>
    <w:rsid w:val="00D435EF"/>
    <w:rsid w:val="00D505BE"/>
    <w:rsid w:val="00D573DB"/>
    <w:rsid w:val="00D61ED9"/>
    <w:rsid w:val="00D65F72"/>
    <w:rsid w:val="00D71503"/>
    <w:rsid w:val="00D72478"/>
    <w:rsid w:val="00D81D73"/>
    <w:rsid w:val="00D90A26"/>
    <w:rsid w:val="00D94A93"/>
    <w:rsid w:val="00D96842"/>
    <w:rsid w:val="00DD029E"/>
    <w:rsid w:val="00DD0A0B"/>
    <w:rsid w:val="00DD256B"/>
    <w:rsid w:val="00DD41EB"/>
    <w:rsid w:val="00DD42CE"/>
    <w:rsid w:val="00DE0F66"/>
    <w:rsid w:val="00DE2500"/>
    <w:rsid w:val="00DE7A0D"/>
    <w:rsid w:val="00DF0407"/>
    <w:rsid w:val="00DF5C3F"/>
    <w:rsid w:val="00E2200D"/>
    <w:rsid w:val="00E253A9"/>
    <w:rsid w:val="00E26C47"/>
    <w:rsid w:val="00E26E81"/>
    <w:rsid w:val="00E3037F"/>
    <w:rsid w:val="00E31DBB"/>
    <w:rsid w:val="00E32D23"/>
    <w:rsid w:val="00E33680"/>
    <w:rsid w:val="00E42BE1"/>
    <w:rsid w:val="00E469F5"/>
    <w:rsid w:val="00E477DB"/>
    <w:rsid w:val="00E56151"/>
    <w:rsid w:val="00E627DC"/>
    <w:rsid w:val="00E62A0D"/>
    <w:rsid w:val="00E75CAC"/>
    <w:rsid w:val="00E81740"/>
    <w:rsid w:val="00E9139F"/>
    <w:rsid w:val="00E92FA0"/>
    <w:rsid w:val="00E9780A"/>
    <w:rsid w:val="00EA7124"/>
    <w:rsid w:val="00EA7609"/>
    <w:rsid w:val="00EB5084"/>
    <w:rsid w:val="00EC139C"/>
    <w:rsid w:val="00EC20D2"/>
    <w:rsid w:val="00EC2607"/>
    <w:rsid w:val="00EC2D1C"/>
    <w:rsid w:val="00EC7C2E"/>
    <w:rsid w:val="00EE4F68"/>
    <w:rsid w:val="00EE7D69"/>
    <w:rsid w:val="00EF12B3"/>
    <w:rsid w:val="00EF5F42"/>
    <w:rsid w:val="00F04735"/>
    <w:rsid w:val="00F10589"/>
    <w:rsid w:val="00F17530"/>
    <w:rsid w:val="00F32D8E"/>
    <w:rsid w:val="00F347F9"/>
    <w:rsid w:val="00F36C26"/>
    <w:rsid w:val="00F419ED"/>
    <w:rsid w:val="00F5106D"/>
    <w:rsid w:val="00F7356E"/>
    <w:rsid w:val="00F75120"/>
    <w:rsid w:val="00F860DB"/>
    <w:rsid w:val="00F94569"/>
    <w:rsid w:val="00F95ADF"/>
    <w:rsid w:val="00F95EBB"/>
    <w:rsid w:val="00FB13C6"/>
    <w:rsid w:val="00FC2DF8"/>
    <w:rsid w:val="00FC4086"/>
    <w:rsid w:val="00FD078E"/>
    <w:rsid w:val="00FD0DCA"/>
    <w:rsid w:val="00FE1EF0"/>
    <w:rsid w:val="00FE2D1E"/>
    <w:rsid w:val="00FF0847"/>
    <w:rsid w:val="00FF0FE7"/>
    <w:rsid w:val="00FF2232"/>
    <w:rsid w:val="00FF5ADE"/>
    <w:rsid w:val="00FF6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5F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F66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5F66BD"/>
    <w:rPr>
      <w:sz w:val="24"/>
      <w:szCs w:val="24"/>
    </w:rPr>
  </w:style>
  <w:style w:type="paragraph" w:styleId="a6">
    <w:name w:val="footer"/>
    <w:basedOn w:val="a"/>
    <w:link w:val="a7"/>
    <w:rsid w:val="005F66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5F66BD"/>
    <w:rPr>
      <w:sz w:val="24"/>
      <w:szCs w:val="24"/>
    </w:rPr>
  </w:style>
  <w:style w:type="paragraph" w:styleId="a8">
    <w:name w:val="Body Text Indent"/>
    <w:basedOn w:val="a"/>
    <w:link w:val="a9"/>
    <w:rsid w:val="005F66BD"/>
    <w:pPr>
      <w:ind w:firstLine="993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link w:val="a8"/>
    <w:rsid w:val="005F66BD"/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D65F72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65F72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5B6891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5347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C6AB9-BBA5-410A-A938-AAFA0CF3A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894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Светлогорский районный исполнительный комитет</vt:lpstr>
    </vt:vector>
  </TitlesOfParts>
  <Company>Home</Company>
  <LinksUpToDate>false</LinksUpToDate>
  <CharactersWithSpaces>7587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Светлогорский районный исполнительный комитет</dc:title>
  <dc:creator>Ankor</dc:creator>
  <cp:lastModifiedBy>Елена Викторовна Скакун</cp:lastModifiedBy>
  <cp:revision>22</cp:revision>
  <cp:lastPrinted>2024-06-13T05:29:00Z</cp:lastPrinted>
  <dcterms:created xsi:type="dcterms:W3CDTF">2023-04-12T05:45:00Z</dcterms:created>
  <dcterms:modified xsi:type="dcterms:W3CDTF">2024-06-13T05:29:00Z</dcterms:modified>
</cp:coreProperties>
</file>